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7C8" w:rsidRDefault="003357C8" w:rsidP="003357C8">
      <w:pPr>
        <w:jc w:val="center"/>
        <w:rPr>
          <w:rFonts w:ascii="Adobe Garamond Pro" w:hAnsi="Adobe Garamond Pro"/>
          <w:b/>
          <w:sz w:val="48"/>
          <w:szCs w:val="48"/>
          <w:lang w:val="fr-CA"/>
        </w:rPr>
      </w:pPr>
      <w:r>
        <w:rPr>
          <w:rFonts w:ascii="Adobe Garamond Pro" w:hAnsi="Adobe Garamond Pro"/>
          <w:b/>
          <w:noProof/>
          <w:sz w:val="48"/>
          <w:szCs w:val="48"/>
          <w:lang w:val="fr-CA"/>
        </w:rPr>
        <w:drawing>
          <wp:anchor distT="0" distB="0" distL="114300" distR="114300" simplePos="0" relativeHeight="251658240" behindDoc="0" locked="0" layoutInCell="1" allowOverlap="1">
            <wp:simplePos x="0" y="0"/>
            <wp:positionH relativeFrom="column">
              <wp:posOffset>-38100</wp:posOffset>
            </wp:positionH>
            <wp:positionV relativeFrom="paragraph">
              <wp:posOffset>10795</wp:posOffset>
            </wp:positionV>
            <wp:extent cx="1730375" cy="1799590"/>
            <wp:effectExtent l="0" t="0" r="0" b="0"/>
            <wp:wrapSquare wrapText="bothSides"/>
            <wp:docPr id="1" name="Picture 1" descr="H:\Documents\Server\02 AWARDS\2017\award_logo_2017_F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Server\02 AWARDS\2017\award_logo_2017_FR.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0375" cy="17995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357C8" w:rsidRPr="003357C8" w:rsidRDefault="003357C8" w:rsidP="003357C8">
      <w:pPr>
        <w:rPr>
          <w:rFonts w:ascii="Adobe Garamond Pro" w:hAnsi="Adobe Garamond Pro"/>
          <w:b/>
          <w:sz w:val="40"/>
          <w:szCs w:val="40"/>
          <w:lang w:val="fr-CA"/>
        </w:rPr>
      </w:pPr>
    </w:p>
    <w:p w:rsidR="003357C8" w:rsidRPr="003357C8" w:rsidRDefault="003357C8" w:rsidP="003357C8">
      <w:pPr>
        <w:rPr>
          <w:rFonts w:ascii="Adobe Garamond Pro" w:hAnsi="Adobe Garamond Pro"/>
          <w:b/>
          <w:sz w:val="48"/>
          <w:szCs w:val="48"/>
          <w:lang w:val="fr-CA"/>
        </w:rPr>
      </w:pPr>
      <w:r w:rsidRPr="003357C8">
        <w:rPr>
          <w:rFonts w:ascii="Adobe Garamond Pro" w:hAnsi="Adobe Garamond Pro"/>
          <w:b/>
          <w:sz w:val="48"/>
          <w:szCs w:val="48"/>
          <w:lang w:val="fr-CA"/>
        </w:rPr>
        <w:t>Prix d’excellence en philanthropie</w:t>
      </w:r>
    </w:p>
    <w:p w:rsidR="003357C8" w:rsidRDefault="003357C8" w:rsidP="006C13EB">
      <w:pPr>
        <w:rPr>
          <w:rFonts w:ascii="Adobe Garamond Pro" w:hAnsi="Adobe Garamond Pro"/>
          <w:b/>
          <w:sz w:val="24"/>
          <w:szCs w:val="24"/>
          <w:lang w:val="fr-CA"/>
        </w:rPr>
      </w:pPr>
    </w:p>
    <w:p w:rsidR="003357C8" w:rsidRDefault="003357C8" w:rsidP="006C13EB">
      <w:pPr>
        <w:rPr>
          <w:rFonts w:ascii="Adobe Garamond Pro" w:hAnsi="Adobe Garamond Pro"/>
          <w:b/>
          <w:sz w:val="24"/>
          <w:szCs w:val="24"/>
          <w:lang w:val="fr-CA"/>
        </w:rPr>
      </w:pPr>
    </w:p>
    <w:p w:rsidR="006C13EB" w:rsidRPr="003357C8" w:rsidRDefault="006C13EB" w:rsidP="006C13EB">
      <w:pPr>
        <w:rPr>
          <w:rFonts w:ascii="Adobe Garamond Pro" w:hAnsi="Adobe Garamond Pro"/>
          <w:b/>
          <w:sz w:val="24"/>
          <w:szCs w:val="24"/>
          <w:lang w:val="fr-CA"/>
        </w:rPr>
      </w:pPr>
      <w:bookmarkStart w:id="0" w:name="_GoBack"/>
      <w:bookmarkEnd w:id="0"/>
      <w:r w:rsidRPr="003357C8">
        <w:rPr>
          <w:rFonts w:ascii="Adobe Garamond Pro" w:hAnsi="Adobe Garamond Pro"/>
          <w:b/>
          <w:sz w:val="24"/>
          <w:szCs w:val="24"/>
          <w:lang w:val="fr-CA"/>
        </w:rPr>
        <w:t xml:space="preserve">1. </w:t>
      </w:r>
      <w:r w:rsidR="008D7CF9" w:rsidRPr="003357C8">
        <w:rPr>
          <w:rFonts w:ascii="Adobe Garamond Pro" w:hAnsi="Adobe Garamond Pro"/>
          <w:b/>
          <w:sz w:val="24"/>
          <w:szCs w:val="24"/>
          <w:lang w:val="fr-CA"/>
        </w:rPr>
        <w:t>A</w:t>
      </w:r>
      <w:r w:rsidR="002562C8" w:rsidRPr="003357C8">
        <w:rPr>
          <w:rFonts w:ascii="Adobe Garamond Pro" w:hAnsi="Adobe Garamond Pro"/>
          <w:b/>
          <w:sz w:val="24"/>
          <w:szCs w:val="24"/>
          <w:lang w:val="fr-CA"/>
        </w:rPr>
        <w:t xml:space="preserve">uteur </w:t>
      </w:r>
      <w:r w:rsidRPr="003357C8">
        <w:rPr>
          <w:rFonts w:ascii="Adobe Garamond Pro" w:hAnsi="Adobe Garamond Pro" w:cs="Arial"/>
          <w:b/>
          <w:color w:val="000000" w:themeColor="text1"/>
          <w:sz w:val="24"/>
          <w:szCs w:val="24"/>
          <w:lang w:val="fr-CA"/>
        </w:rPr>
        <w:t xml:space="preserve">de </w:t>
      </w:r>
      <w:r w:rsidR="002562C8" w:rsidRPr="003357C8">
        <w:rPr>
          <w:rFonts w:ascii="Adobe Garamond Pro" w:hAnsi="Adobe Garamond Pro" w:cs="Arial"/>
          <w:b/>
          <w:color w:val="000000" w:themeColor="text1"/>
          <w:sz w:val="24"/>
          <w:szCs w:val="24"/>
          <w:lang w:val="fr-CA"/>
        </w:rPr>
        <w:t xml:space="preserve">la </w:t>
      </w:r>
      <w:r w:rsidRPr="003357C8">
        <w:rPr>
          <w:rFonts w:ascii="Adobe Garamond Pro" w:hAnsi="Adobe Garamond Pro" w:cs="Arial"/>
          <w:b/>
          <w:color w:val="000000" w:themeColor="text1"/>
          <w:sz w:val="24"/>
          <w:szCs w:val="24"/>
          <w:lang w:val="fr-CA"/>
        </w:rPr>
        <w:t>mise en candidature</w:t>
      </w:r>
    </w:p>
    <w:tbl>
      <w:tblPr>
        <w:tblStyle w:val="TableGrid"/>
        <w:tblW w:w="5000" w:type="pct"/>
        <w:tblLook w:val="04A0" w:firstRow="1" w:lastRow="0" w:firstColumn="1" w:lastColumn="0" w:noHBand="0" w:noVBand="1"/>
      </w:tblPr>
      <w:tblGrid>
        <w:gridCol w:w="3653"/>
        <w:gridCol w:w="7363"/>
      </w:tblGrid>
      <w:tr w:rsidR="006C13EB" w:rsidRPr="00BF1923" w:rsidTr="003357C8">
        <w:tc>
          <w:tcPr>
            <w:tcW w:w="1658" w:type="pct"/>
          </w:tcPr>
          <w:p w:rsidR="006C13EB" w:rsidRPr="003357C8" w:rsidRDefault="006C13EB" w:rsidP="001434F9">
            <w:pPr>
              <w:rPr>
                <w:rFonts w:ascii="Adobe Garamond Pro" w:hAnsi="Adobe Garamond Pro"/>
                <w:sz w:val="20"/>
                <w:szCs w:val="20"/>
                <w:lang w:val="fr-CA"/>
              </w:rPr>
            </w:pPr>
            <w:r w:rsidRPr="003357C8">
              <w:rPr>
                <w:rFonts w:ascii="Adobe Garamond Pro" w:hAnsi="Adobe Garamond Pro"/>
                <w:sz w:val="20"/>
                <w:szCs w:val="20"/>
                <w:lang w:val="fr-CA"/>
              </w:rPr>
              <w:t>Nom de l’auteur de mise en candidature</w:t>
            </w:r>
          </w:p>
        </w:tc>
        <w:tc>
          <w:tcPr>
            <w:tcW w:w="3342" w:type="pct"/>
          </w:tcPr>
          <w:p w:rsidR="006C13EB" w:rsidRPr="003357C8" w:rsidRDefault="006C13EB" w:rsidP="001434F9">
            <w:pPr>
              <w:rPr>
                <w:rFonts w:ascii="Adobe Garamond Pro" w:hAnsi="Adobe Garamond Pro"/>
                <w:sz w:val="24"/>
                <w:szCs w:val="24"/>
                <w:lang w:val="fr-CA"/>
              </w:rPr>
            </w:pPr>
          </w:p>
        </w:tc>
      </w:tr>
      <w:tr w:rsidR="006C13EB" w:rsidRPr="003357C8" w:rsidTr="003357C8">
        <w:trPr>
          <w:trHeight w:val="113"/>
        </w:trPr>
        <w:tc>
          <w:tcPr>
            <w:tcW w:w="1658" w:type="pct"/>
          </w:tcPr>
          <w:p w:rsidR="006C13EB" w:rsidRPr="003357C8" w:rsidRDefault="006C13EB" w:rsidP="001434F9">
            <w:pPr>
              <w:rPr>
                <w:rFonts w:ascii="Adobe Garamond Pro" w:hAnsi="Adobe Garamond Pro"/>
                <w:sz w:val="20"/>
                <w:szCs w:val="20"/>
                <w:lang w:val="fr-CA"/>
              </w:rPr>
            </w:pPr>
            <w:r w:rsidRPr="003357C8">
              <w:rPr>
                <w:rFonts w:ascii="Adobe Garamond Pro" w:hAnsi="Adobe Garamond Pro"/>
                <w:sz w:val="20"/>
                <w:szCs w:val="20"/>
                <w:lang w:val="fr-CA"/>
              </w:rPr>
              <w:t>Numéro de téléphone</w:t>
            </w:r>
          </w:p>
        </w:tc>
        <w:tc>
          <w:tcPr>
            <w:tcW w:w="3342" w:type="pct"/>
          </w:tcPr>
          <w:p w:rsidR="006C13EB" w:rsidRPr="003357C8" w:rsidRDefault="006C13EB" w:rsidP="001434F9">
            <w:pPr>
              <w:rPr>
                <w:rFonts w:ascii="Adobe Garamond Pro" w:hAnsi="Adobe Garamond Pro"/>
                <w:sz w:val="24"/>
                <w:szCs w:val="24"/>
                <w:lang w:val="fr-CA"/>
              </w:rPr>
            </w:pPr>
          </w:p>
        </w:tc>
      </w:tr>
      <w:tr w:rsidR="006C13EB" w:rsidRPr="003357C8" w:rsidTr="003357C8">
        <w:tc>
          <w:tcPr>
            <w:tcW w:w="1658" w:type="pct"/>
          </w:tcPr>
          <w:p w:rsidR="006C13EB" w:rsidRPr="003357C8" w:rsidRDefault="006C13EB" w:rsidP="001434F9">
            <w:pPr>
              <w:rPr>
                <w:rFonts w:ascii="Adobe Garamond Pro" w:hAnsi="Adobe Garamond Pro"/>
                <w:sz w:val="20"/>
                <w:szCs w:val="20"/>
                <w:lang w:val="fr-CA"/>
              </w:rPr>
            </w:pPr>
            <w:r w:rsidRPr="003357C8">
              <w:rPr>
                <w:rFonts w:ascii="Adobe Garamond Pro" w:hAnsi="Adobe Garamond Pro"/>
                <w:sz w:val="20"/>
                <w:szCs w:val="20"/>
                <w:lang w:val="fr-CA"/>
              </w:rPr>
              <w:t>Adresse courriel</w:t>
            </w:r>
          </w:p>
        </w:tc>
        <w:tc>
          <w:tcPr>
            <w:tcW w:w="3342" w:type="pct"/>
          </w:tcPr>
          <w:p w:rsidR="006C13EB" w:rsidRPr="003357C8" w:rsidRDefault="006C13EB" w:rsidP="001434F9">
            <w:pPr>
              <w:rPr>
                <w:rFonts w:ascii="Adobe Garamond Pro" w:hAnsi="Adobe Garamond Pro"/>
                <w:sz w:val="24"/>
                <w:szCs w:val="24"/>
                <w:lang w:val="fr-CA"/>
              </w:rPr>
            </w:pPr>
          </w:p>
        </w:tc>
      </w:tr>
      <w:tr w:rsidR="006C13EB" w:rsidRPr="003357C8" w:rsidTr="003357C8">
        <w:tc>
          <w:tcPr>
            <w:tcW w:w="1658" w:type="pct"/>
          </w:tcPr>
          <w:p w:rsidR="006C13EB" w:rsidRPr="003357C8" w:rsidRDefault="006C13EB" w:rsidP="001434F9">
            <w:pPr>
              <w:rPr>
                <w:rFonts w:ascii="Adobe Garamond Pro" w:hAnsi="Adobe Garamond Pro"/>
                <w:sz w:val="20"/>
                <w:szCs w:val="20"/>
                <w:lang w:val="fr-CA"/>
              </w:rPr>
            </w:pPr>
            <w:r w:rsidRPr="003357C8">
              <w:rPr>
                <w:rFonts w:ascii="Adobe Garamond Pro" w:hAnsi="Adobe Garamond Pro"/>
                <w:sz w:val="20"/>
                <w:szCs w:val="20"/>
                <w:lang w:val="fr-CA"/>
              </w:rPr>
              <w:t>Adresse postale</w:t>
            </w:r>
          </w:p>
        </w:tc>
        <w:tc>
          <w:tcPr>
            <w:tcW w:w="3342" w:type="pct"/>
          </w:tcPr>
          <w:p w:rsidR="006C13EB" w:rsidRPr="003357C8" w:rsidRDefault="006C13EB" w:rsidP="001434F9">
            <w:pPr>
              <w:rPr>
                <w:rFonts w:ascii="Adobe Garamond Pro" w:hAnsi="Adobe Garamond Pro"/>
                <w:sz w:val="24"/>
                <w:szCs w:val="24"/>
                <w:lang w:val="fr-CA"/>
              </w:rPr>
            </w:pPr>
          </w:p>
        </w:tc>
      </w:tr>
    </w:tbl>
    <w:p w:rsidR="006C13EB" w:rsidRPr="003357C8" w:rsidRDefault="006C13EB" w:rsidP="006C13EB">
      <w:pPr>
        <w:shd w:val="clear" w:color="auto" w:fill="FFFFFF"/>
        <w:spacing w:before="100" w:beforeAutospacing="1" w:after="100" w:afterAutospacing="1" w:line="218" w:lineRule="atLeast"/>
        <w:rPr>
          <w:rFonts w:ascii="Adobe Garamond Pro" w:hAnsi="Adobe Garamond Pro" w:cs="Arial"/>
          <w:b/>
          <w:color w:val="666666"/>
          <w:sz w:val="24"/>
          <w:szCs w:val="24"/>
          <w:lang w:val="fr-CA"/>
        </w:rPr>
      </w:pPr>
      <w:r w:rsidRPr="003357C8">
        <w:rPr>
          <w:rFonts w:ascii="Adobe Garamond Pro" w:hAnsi="Adobe Garamond Pro"/>
          <w:b/>
          <w:sz w:val="24"/>
          <w:szCs w:val="24"/>
          <w:lang w:val="fr-CA"/>
        </w:rPr>
        <w:t xml:space="preserve">2. </w:t>
      </w:r>
      <w:r w:rsidR="002562C8" w:rsidRPr="003357C8">
        <w:rPr>
          <w:rFonts w:ascii="Adobe Garamond Pro" w:eastAsia="Times New Roman" w:hAnsi="Adobe Garamond Pro" w:cs="Arial"/>
          <w:b/>
          <w:color w:val="000000" w:themeColor="text1"/>
          <w:sz w:val="24"/>
          <w:szCs w:val="24"/>
          <w:lang w:val="fr-CA" w:eastAsia="en-CA"/>
        </w:rPr>
        <w:t>C</w:t>
      </w:r>
      <w:r w:rsidRPr="003357C8">
        <w:rPr>
          <w:rFonts w:ascii="Adobe Garamond Pro" w:eastAsia="Times New Roman" w:hAnsi="Adobe Garamond Pro" w:cs="Arial"/>
          <w:b/>
          <w:color w:val="000000" w:themeColor="text1"/>
          <w:sz w:val="24"/>
          <w:szCs w:val="24"/>
          <w:lang w:val="fr-CA" w:eastAsia="en-CA"/>
        </w:rPr>
        <w:t>andidat</w:t>
      </w:r>
    </w:p>
    <w:tbl>
      <w:tblPr>
        <w:tblStyle w:val="TableGrid"/>
        <w:tblW w:w="5000" w:type="pct"/>
        <w:tblLook w:val="04A0" w:firstRow="1" w:lastRow="0" w:firstColumn="1" w:lastColumn="0" w:noHBand="0" w:noVBand="1"/>
      </w:tblPr>
      <w:tblGrid>
        <w:gridCol w:w="5508"/>
        <w:gridCol w:w="5508"/>
      </w:tblGrid>
      <w:tr w:rsidR="006C13EB" w:rsidRPr="00BF1923" w:rsidTr="005A2A3F">
        <w:tc>
          <w:tcPr>
            <w:tcW w:w="2500" w:type="pct"/>
          </w:tcPr>
          <w:p w:rsidR="006C13EB" w:rsidRPr="003357C8" w:rsidRDefault="006C13EB" w:rsidP="00B4128E">
            <w:pPr>
              <w:rPr>
                <w:rFonts w:ascii="Adobe Garamond Pro" w:hAnsi="Adobe Garamond Pro"/>
                <w:sz w:val="20"/>
                <w:szCs w:val="20"/>
                <w:lang w:val="fr-CA"/>
              </w:rPr>
            </w:pPr>
            <w:r w:rsidRPr="003357C8">
              <w:rPr>
                <w:rFonts w:ascii="Adobe Garamond Pro" w:hAnsi="Adobe Garamond Pro"/>
                <w:sz w:val="20"/>
                <w:szCs w:val="20"/>
                <w:lang w:val="fr-CA"/>
              </w:rPr>
              <w:t>Nom du candidat</w:t>
            </w:r>
            <w:r w:rsidR="00273F70" w:rsidRPr="003357C8">
              <w:rPr>
                <w:rFonts w:ascii="Adobe Garamond Pro" w:hAnsi="Adobe Garamond Pro"/>
                <w:sz w:val="20"/>
                <w:szCs w:val="20"/>
                <w:lang w:val="fr-CA"/>
              </w:rPr>
              <w:t xml:space="preserve"> (individu, fondation ou compagnie/organisation)</w:t>
            </w:r>
          </w:p>
        </w:tc>
        <w:tc>
          <w:tcPr>
            <w:tcW w:w="2500" w:type="pct"/>
          </w:tcPr>
          <w:p w:rsidR="006C13EB" w:rsidRPr="003357C8" w:rsidRDefault="006C13EB" w:rsidP="001434F9">
            <w:pPr>
              <w:rPr>
                <w:rFonts w:ascii="Adobe Garamond Pro" w:hAnsi="Adobe Garamond Pro"/>
                <w:sz w:val="24"/>
                <w:szCs w:val="24"/>
                <w:lang w:val="fr-CA"/>
              </w:rPr>
            </w:pPr>
          </w:p>
        </w:tc>
      </w:tr>
      <w:tr w:rsidR="006C13EB" w:rsidRPr="003357C8" w:rsidTr="005A2A3F">
        <w:tc>
          <w:tcPr>
            <w:tcW w:w="2500" w:type="pct"/>
          </w:tcPr>
          <w:p w:rsidR="006C13EB" w:rsidRPr="003357C8" w:rsidRDefault="006C13EB" w:rsidP="001434F9">
            <w:pPr>
              <w:rPr>
                <w:rFonts w:ascii="Adobe Garamond Pro" w:hAnsi="Adobe Garamond Pro"/>
                <w:sz w:val="20"/>
                <w:szCs w:val="20"/>
                <w:lang w:val="fr-CA"/>
              </w:rPr>
            </w:pPr>
            <w:r w:rsidRPr="003357C8">
              <w:rPr>
                <w:rFonts w:ascii="Adobe Garamond Pro" w:hAnsi="Adobe Garamond Pro"/>
                <w:sz w:val="20"/>
                <w:szCs w:val="20"/>
                <w:lang w:val="fr-CA"/>
              </w:rPr>
              <w:t>Organisation</w:t>
            </w:r>
          </w:p>
        </w:tc>
        <w:tc>
          <w:tcPr>
            <w:tcW w:w="2500" w:type="pct"/>
          </w:tcPr>
          <w:p w:rsidR="006C13EB" w:rsidRPr="003357C8" w:rsidRDefault="006C13EB" w:rsidP="001434F9">
            <w:pPr>
              <w:rPr>
                <w:rFonts w:ascii="Adobe Garamond Pro" w:hAnsi="Adobe Garamond Pro"/>
                <w:sz w:val="24"/>
                <w:szCs w:val="24"/>
                <w:lang w:val="fr-CA"/>
              </w:rPr>
            </w:pPr>
          </w:p>
        </w:tc>
      </w:tr>
      <w:tr w:rsidR="006C13EB" w:rsidRPr="003357C8" w:rsidTr="005A2A3F">
        <w:tc>
          <w:tcPr>
            <w:tcW w:w="2500" w:type="pct"/>
          </w:tcPr>
          <w:p w:rsidR="006C13EB" w:rsidRPr="003357C8" w:rsidRDefault="006C13EB" w:rsidP="001434F9">
            <w:pPr>
              <w:rPr>
                <w:rFonts w:ascii="Adobe Garamond Pro" w:hAnsi="Adobe Garamond Pro"/>
                <w:sz w:val="20"/>
                <w:szCs w:val="20"/>
                <w:lang w:val="fr-CA"/>
              </w:rPr>
            </w:pPr>
            <w:r w:rsidRPr="003357C8">
              <w:rPr>
                <w:rFonts w:ascii="Adobe Garamond Pro" w:hAnsi="Adobe Garamond Pro"/>
                <w:sz w:val="20"/>
                <w:szCs w:val="20"/>
                <w:lang w:val="fr-CA"/>
              </w:rPr>
              <w:t>Adresse courriel</w:t>
            </w:r>
          </w:p>
        </w:tc>
        <w:tc>
          <w:tcPr>
            <w:tcW w:w="2500" w:type="pct"/>
          </w:tcPr>
          <w:p w:rsidR="006C13EB" w:rsidRPr="003357C8" w:rsidRDefault="006C13EB" w:rsidP="001434F9">
            <w:pPr>
              <w:rPr>
                <w:rFonts w:ascii="Adobe Garamond Pro" w:hAnsi="Adobe Garamond Pro"/>
                <w:sz w:val="24"/>
                <w:szCs w:val="24"/>
                <w:lang w:val="fr-CA"/>
              </w:rPr>
            </w:pPr>
          </w:p>
        </w:tc>
      </w:tr>
      <w:tr w:rsidR="006C13EB" w:rsidRPr="003357C8" w:rsidTr="005A2A3F">
        <w:tc>
          <w:tcPr>
            <w:tcW w:w="2500" w:type="pct"/>
          </w:tcPr>
          <w:p w:rsidR="006C13EB" w:rsidRPr="003357C8" w:rsidRDefault="006C13EB" w:rsidP="001434F9">
            <w:pPr>
              <w:rPr>
                <w:rFonts w:ascii="Adobe Garamond Pro" w:hAnsi="Adobe Garamond Pro"/>
                <w:sz w:val="20"/>
                <w:szCs w:val="20"/>
                <w:lang w:val="fr-CA"/>
              </w:rPr>
            </w:pPr>
            <w:r w:rsidRPr="003357C8">
              <w:rPr>
                <w:rFonts w:ascii="Adobe Garamond Pro" w:hAnsi="Adobe Garamond Pro"/>
                <w:sz w:val="20"/>
                <w:szCs w:val="20"/>
                <w:lang w:val="fr-CA"/>
              </w:rPr>
              <w:t>Numéro de téléphone</w:t>
            </w:r>
          </w:p>
        </w:tc>
        <w:tc>
          <w:tcPr>
            <w:tcW w:w="2500" w:type="pct"/>
          </w:tcPr>
          <w:p w:rsidR="006C13EB" w:rsidRPr="003357C8" w:rsidRDefault="006C13EB" w:rsidP="001434F9">
            <w:pPr>
              <w:rPr>
                <w:rFonts w:ascii="Adobe Garamond Pro" w:hAnsi="Adobe Garamond Pro"/>
                <w:sz w:val="24"/>
                <w:szCs w:val="24"/>
                <w:lang w:val="fr-CA"/>
              </w:rPr>
            </w:pPr>
          </w:p>
        </w:tc>
      </w:tr>
      <w:tr w:rsidR="006C13EB" w:rsidRPr="003357C8" w:rsidTr="005A2A3F">
        <w:tc>
          <w:tcPr>
            <w:tcW w:w="2500" w:type="pct"/>
          </w:tcPr>
          <w:p w:rsidR="006C13EB" w:rsidRPr="003357C8" w:rsidRDefault="006C13EB" w:rsidP="001434F9">
            <w:pPr>
              <w:rPr>
                <w:rFonts w:ascii="Adobe Garamond Pro" w:hAnsi="Adobe Garamond Pro"/>
                <w:sz w:val="20"/>
                <w:szCs w:val="20"/>
                <w:lang w:val="fr-CA"/>
              </w:rPr>
            </w:pPr>
            <w:r w:rsidRPr="003357C8">
              <w:rPr>
                <w:rFonts w:ascii="Adobe Garamond Pro" w:hAnsi="Adobe Garamond Pro"/>
                <w:sz w:val="20"/>
                <w:szCs w:val="20"/>
                <w:lang w:val="fr-CA"/>
              </w:rPr>
              <w:t>Adresse postale</w:t>
            </w:r>
          </w:p>
        </w:tc>
        <w:tc>
          <w:tcPr>
            <w:tcW w:w="2500" w:type="pct"/>
          </w:tcPr>
          <w:p w:rsidR="006C13EB" w:rsidRPr="003357C8" w:rsidRDefault="006C13EB" w:rsidP="001434F9">
            <w:pPr>
              <w:rPr>
                <w:rFonts w:ascii="Adobe Garamond Pro" w:hAnsi="Adobe Garamond Pro"/>
                <w:sz w:val="24"/>
                <w:szCs w:val="24"/>
                <w:lang w:val="fr-CA"/>
              </w:rPr>
            </w:pPr>
          </w:p>
        </w:tc>
      </w:tr>
    </w:tbl>
    <w:p w:rsidR="006C13EB" w:rsidRPr="003357C8" w:rsidRDefault="002562C8" w:rsidP="000C43C8">
      <w:pPr>
        <w:spacing w:before="200"/>
        <w:rPr>
          <w:rFonts w:ascii="Adobe Garamond Pro" w:hAnsi="Adobe Garamond Pro"/>
          <w:b/>
          <w:sz w:val="24"/>
          <w:szCs w:val="24"/>
          <w:lang w:val="fr-CA"/>
        </w:rPr>
      </w:pPr>
      <w:r w:rsidRPr="003357C8">
        <w:rPr>
          <w:rFonts w:ascii="Adobe Garamond Pro" w:hAnsi="Adobe Garamond Pro"/>
          <w:b/>
          <w:sz w:val="24"/>
          <w:szCs w:val="24"/>
          <w:lang w:val="fr-CA"/>
        </w:rPr>
        <w:t>3</w:t>
      </w:r>
      <w:r w:rsidR="006C13EB" w:rsidRPr="003357C8">
        <w:rPr>
          <w:rFonts w:ascii="Adobe Garamond Pro" w:hAnsi="Adobe Garamond Pro"/>
          <w:b/>
          <w:sz w:val="24"/>
          <w:szCs w:val="24"/>
          <w:lang w:val="fr-CA"/>
        </w:rPr>
        <w:t xml:space="preserve">. </w:t>
      </w:r>
      <w:r w:rsidR="008D4DFE" w:rsidRPr="003357C8">
        <w:rPr>
          <w:rFonts w:ascii="Adobe Garamond Pro" w:hAnsi="Adobe Garamond Pro"/>
          <w:b/>
          <w:sz w:val="24"/>
          <w:szCs w:val="24"/>
          <w:lang w:val="fr-CA"/>
        </w:rPr>
        <w:t>Texte de mise en candidature</w:t>
      </w:r>
    </w:p>
    <w:tbl>
      <w:tblPr>
        <w:tblStyle w:val="TableGrid"/>
        <w:tblW w:w="5000" w:type="pct"/>
        <w:tblLook w:val="04A0" w:firstRow="1" w:lastRow="0" w:firstColumn="1" w:lastColumn="0" w:noHBand="0" w:noVBand="1"/>
      </w:tblPr>
      <w:tblGrid>
        <w:gridCol w:w="5508"/>
        <w:gridCol w:w="5508"/>
      </w:tblGrid>
      <w:tr w:rsidR="006C13EB" w:rsidRPr="00BF1923" w:rsidTr="005A2A3F">
        <w:tc>
          <w:tcPr>
            <w:tcW w:w="2500" w:type="pct"/>
          </w:tcPr>
          <w:p w:rsidR="00BF1923" w:rsidRPr="00BF1923" w:rsidRDefault="00BF1923" w:rsidP="00BF1923">
            <w:pPr>
              <w:shd w:val="clear" w:color="auto" w:fill="FFFFFF"/>
              <w:spacing w:line="218" w:lineRule="atLeast"/>
              <w:rPr>
                <w:rFonts w:ascii="Adobe Garamond Pro" w:hAnsi="Adobe Garamond Pro" w:cs="Arial"/>
                <w:b/>
                <w:color w:val="000000" w:themeColor="text1"/>
                <w:sz w:val="24"/>
                <w:szCs w:val="24"/>
                <w:lang w:val="fr-CA"/>
              </w:rPr>
            </w:pPr>
            <w:r w:rsidRPr="00BF1923">
              <w:rPr>
                <w:rFonts w:ascii="Adobe Garamond Pro" w:hAnsi="Adobe Garamond Pro" w:cs="Arial"/>
                <w:b/>
                <w:color w:val="000000" w:themeColor="text1"/>
                <w:sz w:val="24"/>
                <w:szCs w:val="24"/>
                <w:lang w:val="fr-CA"/>
              </w:rPr>
              <w:t>Critères d’évaluation</w:t>
            </w:r>
          </w:p>
          <w:p w:rsidR="00BF1923" w:rsidRPr="00BF1923" w:rsidRDefault="00BF1923" w:rsidP="00BF1923">
            <w:pPr>
              <w:numPr>
                <w:ilvl w:val="0"/>
                <w:numId w:val="16"/>
              </w:numPr>
              <w:shd w:val="clear" w:color="auto" w:fill="FFFFFF"/>
              <w:spacing w:after="100" w:afterAutospacing="1"/>
              <w:rPr>
                <w:rFonts w:ascii="Adobe Garamond Pro" w:eastAsia="Times New Roman" w:hAnsi="Adobe Garamond Pro" w:cs="Arial"/>
                <w:sz w:val="20"/>
                <w:szCs w:val="20"/>
                <w:lang w:val="fr-CA" w:eastAsia="en-CA"/>
              </w:rPr>
            </w:pPr>
            <w:r w:rsidRPr="00BF1923">
              <w:rPr>
                <w:rFonts w:ascii="Adobe Garamond Pro" w:eastAsia="Times New Roman" w:hAnsi="Adobe Garamond Pro" w:cs="Arial"/>
                <w:b/>
                <w:bCs/>
                <w:sz w:val="20"/>
                <w:szCs w:val="20"/>
                <w:lang w:val="fr-CA" w:eastAsia="en-CA"/>
              </w:rPr>
              <w:t>Impact : </w:t>
            </w:r>
            <w:r w:rsidRPr="00BF1923">
              <w:rPr>
                <w:rFonts w:ascii="Adobe Garamond Pro" w:eastAsia="Times New Roman" w:hAnsi="Adobe Garamond Pro" w:cs="Arial"/>
                <w:sz w:val="20"/>
                <w:szCs w:val="20"/>
                <w:lang w:val="fr-CA" w:eastAsia="en-CA"/>
              </w:rPr>
              <w:t>Ont un important impact positif qui contribue à renforcer les objectifs et les activités des musées.</w:t>
            </w:r>
          </w:p>
          <w:p w:rsidR="00BF1923" w:rsidRPr="00BF1923" w:rsidRDefault="00BF1923" w:rsidP="00BF1923">
            <w:pPr>
              <w:numPr>
                <w:ilvl w:val="0"/>
                <w:numId w:val="16"/>
              </w:numPr>
              <w:shd w:val="clear" w:color="auto" w:fill="FFFFFF"/>
              <w:spacing w:after="100" w:afterAutospacing="1"/>
              <w:rPr>
                <w:rFonts w:ascii="Adobe Garamond Pro" w:eastAsia="Times New Roman" w:hAnsi="Adobe Garamond Pro" w:cs="Arial"/>
                <w:sz w:val="20"/>
                <w:szCs w:val="20"/>
                <w:lang w:val="fr-CA" w:eastAsia="en-CA"/>
              </w:rPr>
            </w:pPr>
            <w:r w:rsidRPr="00BF1923">
              <w:rPr>
                <w:rFonts w:ascii="Adobe Garamond Pro" w:eastAsia="Times New Roman" w:hAnsi="Adobe Garamond Pro" w:cs="Arial"/>
                <w:b/>
                <w:bCs/>
                <w:sz w:val="20"/>
                <w:szCs w:val="20"/>
                <w:lang w:val="fr-CA" w:eastAsia="en-CA"/>
              </w:rPr>
              <w:t>Innovation : </w:t>
            </w:r>
            <w:r w:rsidRPr="00BF1923">
              <w:rPr>
                <w:rFonts w:ascii="Adobe Garamond Pro" w:eastAsia="Times New Roman" w:hAnsi="Adobe Garamond Pro" w:cs="Arial"/>
                <w:sz w:val="20"/>
                <w:szCs w:val="20"/>
                <w:lang w:val="fr-CA" w:eastAsia="en-CA"/>
              </w:rPr>
              <w:t>Favorisent de nouvelles approches créatrices concernant l'appui aux musées canadiens.</w:t>
            </w:r>
          </w:p>
          <w:p w:rsidR="00BF1923" w:rsidRPr="00BF1923" w:rsidRDefault="00BF1923" w:rsidP="00BF1923">
            <w:pPr>
              <w:numPr>
                <w:ilvl w:val="0"/>
                <w:numId w:val="16"/>
              </w:numPr>
              <w:shd w:val="clear" w:color="auto" w:fill="FFFFFF"/>
              <w:spacing w:after="100" w:afterAutospacing="1"/>
              <w:rPr>
                <w:rFonts w:ascii="Adobe Garamond Pro" w:eastAsia="Times New Roman" w:hAnsi="Adobe Garamond Pro" w:cs="Arial"/>
                <w:sz w:val="20"/>
                <w:szCs w:val="20"/>
                <w:lang w:val="fr-CA" w:eastAsia="en-CA"/>
              </w:rPr>
            </w:pPr>
            <w:r w:rsidRPr="00BF1923">
              <w:rPr>
                <w:rFonts w:ascii="Adobe Garamond Pro" w:eastAsia="Times New Roman" w:hAnsi="Adobe Garamond Pro" w:cs="Arial"/>
                <w:b/>
                <w:bCs/>
                <w:sz w:val="20"/>
                <w:szCs w:val="20"/>
                <w:lang w:val="fr-CA" w:eastAsia="en-CA"/>
              </w:rPr>
              <w:t>Leadership : </w:t>
            </w:r>
            <w:r w:rsidRPr="00BF1923">
              <w:rPr>
                <w:rFonts w:ascii="Adobe Garamond Pro" w:eastAsia="Times New Roman" w:hAnsi="Adobe Garamond Pro" w:cs="Arial"/>
                <w:sz w:val="20"/>
                <w:szCs w:val="20"/>
                <w:lang w:val="fr-CA" w:eastAsia="en-CA"/>
              </w:rPr>
              <w:t>Soutiennent les musées par des initiatives, des dons et des levées de fonds pour le bien du public, au-delà des intérêts commerciaux des donateurs.</w:t>
            </w:r>
          </w:p>
          <w:p w:rsidR="00BF1923" w:rsidRPr="00BF1923" w:rsidRDefault="00BF1923" w:rsidP="00BF1923">
            <w:pPr>
              <w:numPr>
                <w:ilvl w:val="0"/>
                <w:numId w:val="16"/>
              </w:numPr>
              <w:shd w:val="clear" w:color="auto" w:fill="FFFFFF"/>
              <w:spacing w:after="100" w:afterAutospacing="1"/>
              <w:rPr>
                <w:rFonts w:ascii="Adobe Garamond Pro" w:eastAsia="Times New Roman" w:hAnsi="Adobe Garamond Pro" w:cs="Arial"/>
                <w:sz w:val="20"/>
                <w:szCs w:val="20"/>
                <w:lang w:val="fr-CA" w:eastAsia="en-CA"/>
              </w:rPr>
            </w:pPr>
            <w:r w:rsidRPr="00BF1923">
              <w:rPr>
                <w:rFonts w:ascii="Adobe Garamond Pro" w:eastAsia="Times New Roman" w:hAnsi="Adobe Garamond Pro" w:cs="Arial"/>
                <w:b/>
                <w:bCs/>
                <w:sz w:val="20"/>
                <w:szCs w:val="20"/>
                <w:lang w:val="fr-CA" w:eastAsia="en-CA"/>
              </w:rPr>
              <w:t>Pertinence : </w:t>
            </w:r>
            <w:r w:rsidRPr="00BF1923">
              <w:rPr>
                <w:rFonts w:ascii="Adobe Garamond Pro" w:eastAsia="Times New Roman" w:hAnsi="Adobe Garamond Pro" w:cs="Arial"/>
                <w:sz w:val="20"/>
                <w:szCs w:val="20"/>
                <w:lang w:val="fr-CA" w:eastAsia="en-CA"/>
              </w:rPr>
              <w:t>Démontrent une valeur pertinente pour les collectivités desservies.</w:t>
            </w:r>
          </w:p>
          <w:p w:rsidR="00D76ECF" w:rsidRPr="003357C8" w:rsidRDefault="00BF1923" w:rsidP="00BF1923">
            <w:pPr>
              <w:pStyle w:val="ListParagraph"/>
              <w:numPr>
                <w:ilvl w:val="0"/>
                <w:numId w:val="16"/>
              </w:numPr>
              <w:shd w:val="clear" w:color="auto" w:fill="FFFFFF"/>
              <w:spacing w:line="218" w:lineRule="atLeast"/>
              <w:rPr>
                <w:rFonts w:ascii="Adobe Garamond Pro" w:hAnsi="Adobe Garamond Pro"/>
                <w:b/>
                <w:sz w:val="24"/>
                <w:szCs w:val="24"/>
                <w:lang w:val="fr-CA"/>
              </w:rPr>
            </w:pPr>
            <w:r w:rsidRPr="00BF1923">
              <w:rPr>
                <w:rFonts w:ascii="Adobe Garamond Pro" w:eastAsia="Times New Roman" w:hAnsi="Adobe Garamond Pro" w:cs="Arial"/>
                <w:b/>
                <w:bCs/>
                <w:sz w:val="20"/>
                <w:szCs w:val="20"/>
                <w:lang w:val="fr-CA" w:eastAsia="en-CA"/>
              </w:rPr>
              <w:t>Vision : </w:t>
            </w:r>
            <w:r w:rsidRPr="00BF1923">
              <w:rPr>
                <w:rFonts w:ascii="Adobe Garamond Pro" w:eastAsia="Times New Roman" w:hAnsi="Adobe Garamond Pro" w:cs="Arial"/>
                <w:sz w:val="20"/>
                <w:szCs w:val="20"/>
                <w:lang w:val="fr-CA" w:eastAsia="en-CA"/>
              </w:rPr>
              <w:t>Proposent une vision pour les musées et leur impact sur la société.</w:t>
            </w:r>
          </w:p>
        </w:tc>
        <w:tc>
          <w:tcPr>
            <w:tcW w:w="2500" w:type="pct"/>
          </w:tcPr>
          <w:p w:rsidR="006C13EB" w:rsidRPr="003357C8" w:rsidRDefault="006C13EB" w:rsidP="001434F9">
            <w:pPr>
              <w:rPr>
                <w:rFonts w:ascii="Adobe Garamond Pro" w:hAnsi="Adobe Garamond Pro"/>
                <w:sz w:val="24"/>
                <w:szCs w:val="24"/>
                <w:lang w:val="fr-CA"/>
              </w:rPr>
            </w:pPr>
          </w:p>
        </w:tc>
      </w:tr>
    </w:tbl>
    <w:p w:rsidR="00BD0594" w:rsidRPr="003357C8" w:rsidRDefault="00D76ECF" w:rsidP="000C43C8">
      <w:pPr>
        <w:spacing w:before="200"/>
        <w:rPr>
          <w:rFonts w:ascii="Adobe Garamond Pro" w:hAnsi="Adobe Garamond Pro"/>
          <w:b/>
          <w:sz w:val="24"/>
          <w:szCs w:val="24"/>
          <w:lang w:val="fr-CA"/>
        </w:rPr>
      </w:pPr>
      <w:r w:rsidRPr="003357C8">
        <w:rPr>
          <w:rFonts w:ascii="Adobe Garamond Pro" w:hAnsi="Adobe Garamond Pro"/>
          <w:b/>
          <w:sz w:val="24"/>
          <w:szCs w:val="24"/>
          <w:lang w:val="fr-CA"/>
        </w:rPr>
        <w:t>4</w:t>
      </w:r>
      <w:r w:rsidR="00B529D5" w:rsidRPr="003357C8">
        <w:rPr>
          <w:rFonts w:ascii="Adobe Garamond Pro" w:hAnsi="Adobe Garamond Pro"/>
          <w:b/>
          <w:sz w:val="24"/>
          <w:szCs w:val="24"/>
          <w:lang w:val="fr-CA"/>
        </w:rPr>
        <w:t xml:space="preserve">. </w:t>
      </w:r>
      <w:r w:rsidRPr="003357C8">
        <w:rPr>
          <w:rFonts w:ascii="Adobe Garamond Pro" w:hAnsi="Adobe Garamond Pro"/>
          <w:b/>
          <w:sz w:val="24"/>
          <w:szCs w:val="24"/>
          <w:lang w:val="fr-CA"/>
        </w:rPr>
        <w:t>Documents à l’appui pertinents</w:t>
      </w:r>
    </w:p>
    <w:tbl>
      <w:tblPr>
        <w:tblStyle w:val="TableGrid"/>
        <w:tblW w:w="5000" w:type="pct"/>
        <w:tblLook w:val="04A0" w:firstRow="1" w:lastRow="0" w:firstColumn="1" w:lastColumn="0" w:noHBand="0" w:noVBand="1"/>
      </w:tblPr>
      <w:tblGrid>
        <w:gridCol w:w="5508"/>
        <w:gridCol w:w="5508"/>
      </w:tblGrid>
      <w:tr w:rsidR="00BD0594" w:rsidRPr="00BF1923" w:rsidTr="005A2A3F">
        <w:tc>
          <w:tcPr>
            <w:tcW w:w="2500" w:type="pct"/>
          </w:tcPr>
          <w:p w:rsidR="00BD0594" w:rsidRPr="003357C8" w:rsidRDefault="00F9701B" w:rsidP="00B529D5">
            <w:pPr>
              <w:rPr>
                <w:rFonts w:ascii="Adobe Garamond Pro" w:eastAsia="Times New Roman" w:hAnsi="Adobe Garamond Pro" w:cs="Arial"/>
                <w:i/>
                <w:color w:val="000000" w:themeColor="text1"/>
                <w:sz w:val="20"/>
                <w:szCs w:val="20"/>
                <w:lang w:val="fr-CA" w:eastAsia="en-CA"/>
              </w:rPr>
            </w:pPr>
            <w:r w:rsidRPr="003357C8">
              <w:rPr>
                <w:rFonts w:ascii="Adobe Garamond Pro" w:eastAsia="Times New Roman" w:hAnsi="Adobe Garamond Pro" w:cs="Arial"/>
                <w:color w:val="000000" w:themeColor="text1"/>
                <w:sz w:val="20"/>
                <w:szCs w:val="20"/>
                <w:lang w:val="fr-CA" w:eastAsia="en-CA"/>
              </w:rPr>
              <w:t>Documents à l’appui pertinents</w:t>
            </w:r>
            <w:r w:rsidR="00BD0594" w:rsidRPr="003357C8">
              <w:rPr>
                <w:rFonts w:ascii="Adobe Garamond Pro" w:eastAsia="Times New Roman" w:hAnsi="Adobe Garamond Pro" w:cs="Arial"/>
                <w:color w:val="000000" w:themeColor="text1"/>
                <w:sz w:val="20"/>
                <w:szCs w:val="20"/>
                <w:lang w:val="fr-CA" w:eastAsia="en-CA"/>
              </w:rPr>
              <w:t xml:space="preserve"> </w:t>
            </w:r>
            <w:r w:rsidR="00BD0594" w:rsidRPr="003357C8">
              <w:rPr>
                <w:rFonts w:ascii="Adobe Garamond Pro" w:eastAsia="Times New Roman" w:hAnsi="Adobe Garamond Pro" w:cs="Arial"/>
                <w:i/>
                <w:color w:val="000000" w:themeColor="text1"/>
                <w:sz w:val="20"/>
                <w:szCs w:val="20"/>
                <w:lang w:val="fr-CA" w:eastAsia="en-CA"/>
              </w:rPr>
              <w:t>(</w:t>
            </w:r>
            <w:r w:rsidR="00B529D5" w:rsidRPr="003357C8">
              <w:rPr>
                <w:rFonts w:ascii="Adobe Garamond Pro" w:eastAsia="Times New Roman" w:hAnsi="Adobe Garamond Pro" w:cs="Arial"/>
                <w:i/>
                <w:color w:val="000000" w:themeColor="text1"/>
                <w:sz w:val="20"/>
                <w:szCs w:val="20"/>
                <w:lang w:val="fr-CA" w:eastAsia="en-CA"/>
              </w:rPr>
              <w:t>veuillez soumettre des liens ou des hyperliens</w:t>
            </w:r>
            <w:r w:rsidR="00BD0594" w:rsidRPr="003357C8">
              <w:rPr>
                <w:rFonts w:ascii="Adobe Garamond Pro" w:eastAsia="Times New Roman" w:hAnsi="Adobe Garamond Pro" w:cs="Arial"/>
                <w:i/>
                <w:color w:val="000000" w:themeColor="text1"/>
                <w:sz w:val="20"/>
                <w:szCs w:val="20"/>
                <w:lang w:val="fr-CA" w:eastAsia="en-CA"/>
              </w:rPr>
              <w:t>)</w:t>
            </w:r>
          </w:p>
        </w:tc>
        <w:tc>
          <w:tcPr>
            <w:tcW w:w="2500" w:type="pct"/>
          </w:tcPr>
          <w:p w:rsidR="00BD0594" w:rsidRPr="003357C8" w:rsidRDefault="00BD0594" w:rsidP="00BD0594">
            <w:pPr>
              <w:rPr>
                <w:rFonts w:ascii="Adobe Garamond Pro" w:hAnsi="Adobe Garamond Pro"/>
                <w:sz w:val="24"/>
                <w:szCs w:val="24"/>
                <w:lang w:val="fr-CA"/>
              </w:rPr>
            </w:pPr>
          </w:p>
        </w:tc>
      </w:tr>
    </w:tbl>
    <w:p w:rsidR="00E00395" w:rsidRPr="003357C8" w:rsidRDefault="00E00395" w:rsidP="008D7CF9">
      <w:pPr>
        <w:spacing w:before="200"/>
        <w:rPr>
          <w:rFonts w:ascii="Adobe Garamond Pro" w:hAnsi="Adobe Garamond Pro"/>
          <w:color w:val="1F497D" w:themeColor="dark2"/>
          <w:sz w:val="24"/>
          <w:szCs w:val="24"/>
          <w:lang w:val="fr-CA"/>
        </w:rPr>
      </w:pPr>
      <w:r w:rsidRPr="003357C8">
        <w:rPr>
          <w:rFonts w:ascii="Adobe Garamond Pro" w:hAnsi="Adobe Garamond Pro"/>
          <w:color w:val="1F497D" w:themeColor="dark2"/>
          <w:sz w:val="24"/>
          <w:szCs w:val="24"/>
          <w:lang w:val="fr-CA"/>
        </w:rPr>
        <w:t>J’affirme l’exactitude des renseignements fournis dans ce formulaire et je m’engage à respecter les conditions et règles du Programme de prix décernés aux musées canadiens de l’AMC ainsi que la décision des membres de son comité d’évaluation. Je sais que les décisions sont sans appel.</w:t>
      </w:r>
    </w:p>
    <w:p w:rsidR="00E00395" w:rsidRPr="003357C8" w:rsidRDefault="00E00395" w:rsidP="001D24DF">
      <w:pPr>
        <w:pStyle w:val="ListParagraph"/>
        <w:numPr>
          <w:ilvl w:val="0"/>
          <w:numId w:val="12"/>
        </w:numPr>
        <w:spacing w:after="0" w:line="240" w:lineRule="auto"/>
        <w:contextualSpacing w:val="0"/>
        <w:rPr>
          <w:rFonts w:ascii="Adobe Garamond Pro" w:hAnsi="Adobe Garamond Pro"/>
          <w:color w:val="1F497D" w:themeColor="dark2"/>
          <w:sz w:val="24"/>
          <w:szCs w:val="24"/>
          <w:lang w:val="fr-CA"/>
        </w:rPr>
      </w:pPr>
      <w:r w:rsidRPr="003357C8">
        <w:rPr>
          <w:rFonts w:ascii="Adobe Garamond Pro" w:hAnsi="Adobe Garamond Pro"/>
          <w:color w:val="1F497D" w:themeColor="dark2"/>
          <w:sz w:val="24"/>
          <w:szCs w:val="24"/>
          <w:lang w:val="fr-CA"/>
        </w:rPr>
        <w:t>J’affirme</w:t>
      </w:r>
    </w:p>
    <w:sectPr w:rsidR="00E00395" w:rsidRPr="003357C8" w:rsidSect="0024580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dobe Garamond Pro">
    <w:panose1 w:val="02020502060506020403"/>
    <w:charset w:val="00"/>
    <w:family w:val="roman"/>
    <w:notTrueType/>
    <w:pitch w:val="variable"/>
    <w:sig w:usb0="00000087" w:usb1="00000001"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E196E"/>
    <w:multiLevelType w:val="multilevel"/>
    <w:tmpl w:val="5E08C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44DB6"/>
    <w:multiLevelType w:val="hybridMultilevel"/>
    <w:tmpl w:val="08BA30CC"/>
    <w:lvl w:ilvl="0" w:tplc="A906C04A">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 w15:restartNumberingAfterBreak="0">
    <w:nsid w:val="106E0827"/>
    <w:multiLevelType w:val="multilevel"/>
    <w:tmpl w:val="C87E0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3A0E82"/>
    <w:multiLevelType w:val="multilevel"/>
    <w:tmpl w:val="8AD69B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6A3FC6"/>
    <w:multiLevelType w:val="hybridMultilevel"/>
    <w:tmpl w:val="909AE510"/>
    <w:lvl w:ilvl="0" w:tplc="A906C04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CD60241"/>
    <w:multiLevelType w:val="multilevel"/>
    <w:tmpl w:val="EEF250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69779D"/>
    <w:multiLevelType w:val="hybridMultilevel"/>
    <w:tmpl w:val="37FC200C"/>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7" w15:restartNumberingAfterBreak="0">
    <w:nsid w:val="1F5A0720"/>
    <w:multiLevelType w:val="multilevel"/>
    <w:tmpl w:val="FB360F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3C5D38"/>
    <w:multiLevelType w:val="hybridMultilevel"/>
    <w:tmpl w:val="140A40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7557AC2"/>
    <w:multiLevelType w:val="multilevel"/>
    <w:tmpl w:val="5E08C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2927A1"/>
    <w:multiLevelType w:val="hybridMultilevel"/>
    <w:tmpl w:val="30DA6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E7F5F0E"/>
    <w:multiLevelType w:val="multilevel"/>
    <w:tmpl w:val="5E08C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EB55D2"/>
    <w:multiLevelType w:val="multilevel"/>
    <w:tmpl w:val="504A82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CA2374"/>
    <w:multiLevelType w:val="hybridMultilevel"/>
    <w:tmpl w:val="9C1EACE6"/>
    <w:lvl w:ilvl="0" w:tplc="A906C04A">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4" w15:restartNumberingAfterBreak="0">
    <w:nsid w:val="51EB6964"/>
    <w:multiLevelType w:val="hybridMultilevel"/>
    <w:tmpl w:val="BFE2C7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9305603"/>
    <w:multiLevelType w:val="hybridMultilevel"/>
    <w:tmpl w:val="E18EB5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0613EB5"/>
    <w:multiLevelType w:val="multilevel"/>
    <w:tmpl w:val="A80EC9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2"/>
  </w:num>
  <w:num w:numId="4">
    <w:abstractNumId w:val="3"/>
  </w:num>
  <w:num w:numId="5">
    <w:abstractNumId w:val="16"/>
  </w:num>
  <w:num w:numId="6">
    <w:abstractNumId w:val="9"/>
  </w:num>
  <w:num w:numId="7">
    <w:abstractNumId w:val="0"/>
  </w:num>
  <w:num w:numId="8">
    <w:abstractNumId w:val="11"/>
  </w:num>
  <w:num w:numId="9">
    <w:abstractNumId w:val="15"/>
  </w:num>
  <w:num w:numId="10">
    <w:abstractNumId w:val="4"/>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num>
  <w:num w:numId="15">
    <w:abstractNumId w:val="14"/>
  </w:num>
  <w:num w:numId="16">
    <w:abstractNumId w:val="8"/>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20"/>
  <w:characterSpacingControl w:val="doNotCompress"/>
  <w:compat>
    <w:useFELayout/>
    <w:compatSetting w:name="compatibilityMode" w:uri="http://schemas.microsoft.com/office/word" w:val="12"/>
  </w:compat>
  <w:rsids>
    <w:rsidRoot w:val="00FE610C"/>
    <w:rsid w:val="0004592A"/>
    <w:rsid w:val="0004641D"/>
    <w:rsid w:val="00046A3E"/>
    <w:rsid w:val="00063C0D"/>
    <w:rsid w:val="000829C0"/>
    <w:rsid w:val="000A569B"/>
    <w:rsid w:val="000C0A9C"/>
    <w:rsid w:val="000C43C8"/>
    <w:rsid w:val="000C77D5"/>
    <w:rsid w:val="000F02E7"/>
    <w:rsid w:val="001434F9"/>
    <w:rsid w:val="00157540"/>
    <w:rsid w:val="001D24DF"/>
    <w:rsid w:val="001F2A36"/>
    <w:rsid w:val="00212199"/>
    <w:rsid w:val="00212F0D"/>
    <w:rsid w:val="00216493"/>
    <w:rsid w:val="00221B7E"/>
    <w:rsid w:val="0023317A"/>
    <w:rsid w:val="00245806"/>
    <w:rsid w:val="002562C8"/>
    <w:rsid w:val="00256AE0"/>
    <w:rsid w:val="00273F70"/>
    <w:rsid w:val="002776A0"/>
    <w:rsid w:val="002C6058"/>
    <w:rsid w:val="0031154A"/>
    <w:rsid w:val="00320100"/>
    <w:rsid w:val="00320AF9"/>
    <w:rsid w:val="003357C8"/>
    <w:rsid w:val="003425B6"/>
    <w:rsid w:val="00354D15"/>
    <w:rsid w:val="0035713C"/>
    <w:rsid w:val="00375291"/>
    <w:rsid w:val="003B6098"/>
    <w:rsid w:val="003D1B71"/>
    <w:rsid w:val="003F7E04"/>
    <w:rsid w:val="00403FC2"/>
    <w:rsid w:val="004705DE"/>
    <w:rsid w:val="004A1514"/>
    <w:rsid w:val="004A5313"/>
    <w:rsid w:val="004D1430"/>
    <w:rsid w:val="004F7937"/>
    <w:rsid w:val="00511DD3"/>
    <w:rsid w:val="005602AF"/>
    <w:rsid w:val="005A2437"/>
    <w:rsid w:val="005A2A3F"/>
    <w:rsid w:val="005B6C28"/>
    <w:rsid w:val="006058F4"/>
    <w:rsid w:val="00631592"/>
    <w:rsid w:val="00634CCD"/>
    <w:rsid w:val="00652520"/>
    <w:rsid w:val="006A2C28"/>
    <w:rsid w:val="006C13EB"/>
    <w:rsid w:val="006C5525"/>
    <w:rsid w:val="006D1A71"/>
    <w:rsid w:val="006E3924"/>
    <w:rsid w:val="0073559C"/>
    <w:rsid w:val="00752FA2"/>
    <w:rsid w:val="00753079"/>
    <w:rsid w:val="00764FAA"/>
    <w:rsid w:val="007E1386"/>
    <w:rsid w:val="00813985"/>
    <w:rsid w:val="008210FD"/>
    <w:rsid w:val="0083326C"/>
    <w:rsid w:val="008368A3"/>
    <w:rsid w:val="00842E02"/>
    <w:rsid w:val="00895EB8"/>
    <w:rsid w:val="008A5546"/>
    <w:rsid w:val="008C37A0"/>
    <w:rsid w:val="008D4DFE"/>
    <w:rsid w:val="008D7CF9"/>
    <w:rsid w:val="00923898"/>
    <w:rsid w:val="00941E89"/>
    <w:rsid w:val="00950C9E"/>
    <w:rsid w:val="00954DCC"/>
    <w:rsid w:val="00986753"/>
    <w:rsid w:val="009B04B5"/>
    <w:rsid w:val="009B16AB"/>
    <w:rsid w:val="009B4458"/>
    <w:rsid w:val="009E1614"/>
    <w:rsid w:val="009E3B1A"/>
    <w:rsid w:val="009F71E5"/>
    <w:rsid w:val="00A148D4"/>
    <w:rsid w:val="00A26384"/>
    <w:rsid w:val="00A310D5"/>
    <w:rsid w:val="00A32CAD"/>
    <w:rsid w:val="00A40884"/>
    <w:rsid w:val="00AA188D"/>
    <w:rsid w:val="00AA3D48"/>
    <w:rsid w:val="00AC0C43"/>
    <w:rsid w:val="00AF12D8"/>
    <w:rsid w:val="00B01975"/>
    <w:rsid w:val="00B2113E"/>
    <w:rsid w:val="00B31AFD"/>
    <w:rsid w:val="00B4128E"/>
    <w:rsid w:val="00B529D5"/>
    <w:rsid w:val="00B55120"/>
    <w:rsid w:val="00B94990"/>
    <w:rsid w:val="00BC0E1D"/>
    <w:rsid w:val="00BD0266"/>
    <w:rsid w:val="00BD0594"/>
    <w:rsid w:val="00BE2D7F"/>
    <w:rsid w:val="00BE4E2E"/>
    <w:rsid w:val="00BF1923"/>
    <w:rsid w:val="00BF5A67"/>
    <w:rsid w:val="00BF72BD"/>
    <w:rsid w:val="00C20F0B"/>
    <w:rsid w:val="00C364C4"/>
    <w:rsid w:val="00C62C13"/>
    <w:rsid w:val="00C7541A"/>
    <w:rsid w:val="00C75D1F"/>
    <w:rsid w:val="00C92B94"/>
    <w:rsid w:val="00C9755D"/>
    <w:rsid w:val="00CB21AB"/>
    <w:rsid w:val="00CC39DF"/>
    <w:rsid w:val="00CC68A4"/>
    <w:rsid w:val="00CE237C"/>
    <w:rsid w:val="00CF2520"/>
    <w:rsid w:val="00D05A55"/>
    <w:rsid w:val="00D0793B"/>
    <w:rsid w:val="00D07FD2"/>
    <w:rsid w:val="00D14DA7"/>
    <w:rsid w:val="00D35223"/>
    <w:rsid w:val="00D35424"/>
    <w:rsid w:val="00D553A9"/>
    <w:rsid w:val="00D76ECF"/>
    <w:rsid w:val="00D83A38"/>
    <w:rsid w:val="00D84C63"/>
    <w:rsid w:val="00D8577A"/>
    <w:rsid w:val="00D9461D"/>
    <w:rsid w:val="00DA2789"/>
    <w:rsid w:val="00DA38A2"/>
    <w:rsid w:val="00DB710C"/>
    <w:rsid w:val="00DB7E72"/>
    <w:rsid w:val="00DC65D6"/>
    <w:rsid w:val="00DE359D"/>
    <w:rsid w:val="00E00395"/>
    <w:rsid w:val="00E25F1B"/>
    <w:rsid w:val="00E271E0"/>
    <w:rsid w:val="00E30F54"/>
    <w:rsid w:val="00E53B52"/>
    <w:rsid w:val="00EB5B00"/>
    <w:rsid w:val="00F06672"/>
    <w:rsid w:val="00F1711A"/>
    <w:rsid w:val="00F61CD9"/>
    <w:rsid w:val="00F61E4D"/>
    <w:rsid w:val="00F9701B"/>
    <w:rsid w:val="00FB3709"/>
    <w:rsid w:val="00FB726A"/>
    <w:rsid w:val="00FC452E"/>
    <w:rsid w:val="00FE203B"/>
    <w:rsid w:val="00FE61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21624C-321F-4FC2-B3C7-7A209CACF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72BD"/>
  </w:style>
  <w:style w:type="paragraph" w:styleId="Heading1">
    <w:name w:val="heading 1"/>
    <w:basedOn w:val="Normal"/>
    <w:link w:val="Heading1Char"/>
    <w:uiPriority w:val="9"/>
    <w:qFormat/>
    <w:rsid w:val="00FE61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FE610C"/>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FE610C"/>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10C"/>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FE610C"/>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FE610C"/>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FE610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FE610C"/>
    <w:rPr>
      <w:b/>
      <w:bCs/>
    </w:rPr>
  </w:style>
  <w:style w:type="character" w:customStyle="1" w:styleId="apple-converted-space">
    <w:name w:val="apple-converted-space"/>
    <w:basedOn w:val="DefaultParagraphFont"/>
    <w:rsid w:val="00FE610C"/>
  </w:style>
  <w:style w:type="character" w:styleId="Hyperlink">
    <w:name w:val="Hyperlink"/>
    <w:basedOn w:val="DefaultParagraphFont"/>
    <w:uiPriority w:val="99"/>
    <w:unhideWhenUsed/>
    <w:rsid w:val="00FE610C"/>
    <w:rPr>
      <w:color w:val="0000FF"/>
      <w:u w:val="single"/>
    </w:rPr>
  </w:style>
  <w:style w:type="character" w:styleId="CommentReference">
    <w:name w:val="annotation reference"/>
    <w:basedOn w:val="DefaultParagraphFont"/>
    <w:uiPriority w:val="99"/>
    <w:semiHidden/>
    <w:unhideWhenUsed/>
    <w:rsid w:val="006E3924"/>
    <w:rPr>
      <w:sz w:val="16"/>
      <w:szCs w:val="16"/>
    </w:rPr>
  </w:style>
  <w:style w:type="paragraph" w:styleId="CommentText">
    <w:name w:val="annotation text"/>
    <w:basedOn w:val="Normal"/>
    <w:link w:val="CommentTextChar"/>
    <w:uiPriority w:val="99"/>
    <w:semiHidden/>
    <w:unhideWhenUsed/>
    <w:rsid w:val="006E3924"/>
    <w:pPr>
      <w:spacing w:line="240" w:lineRule="auto"/>
    </w:pPr>
    <w:rPr>
      <w:sz w:val="20"/>
      <w:szCs w:val="20"/>
    </w:rPr>
  </w:style>
  <w:style w:type="character" w:customStyle="1" w:styleId="CommentTextChar">
    <w:name w:val="Comment Text Char"/>
    <w:basedOn w:val="DefaultParagraphFont"/>
    <w:link w:val="CommentText"/>
    <w:uiPriority w:val="99"/>
    <w:semiHidden/>
    <w:rsid w:val="006E3924"/>
    <w:rPr>
      <w:sz w:val="20"/>
      <w:szCs w:val="20"/>
    </w:rPr>
  </w:style>
  <w:style w:type="paragraph" w:styleId="CommentSubject">
    <w:name w:val="annotation subject"/>
    <w:basedOn w:val="CommentText"/>
    <w:next w:val="CommentText"/>
    <w:link w:val="CommentSubjectChar"/>
    <w:uiPriority w:val="99"/>
    <w:semiHidden/>
    <w:unhideWhenUsed/>
    <w:rsid w:val="006E3924"/>
    <w:rPr>
      <w:b/>
      <w:bCs/>
    </w:rPr>
  </w:style>
  <w:style w:type="character" w:customStyle="1" w:styleId="CommentSubjectChar">
    <w:name w:val="Comment Subject Char"/>
    <w:basedOn w:val="CommentTextChar"/>
    <w:link w:val="CommentSubject"/>
    <w:uiPriority w:val="99"/>
    <w:semiHidden/>
    <w:rsid w:val="006E3924"/>
    <w:rPr>
      <w:b/>
      <w:bCs/>
      <w:sz w:val="20"/>
      <w:szCs w:val="20"/>
    </w:rPr>
  </w:style>
  <w:style w:type="paragraph" w:styleId="BalloonText">
    <w:name w:val="Balloon Text"/>
    <w:basedOn w:val="Normal"/>
    <w:link w:val="BalloonTextChar"/>
    <w:uiPriority w:val="99"/>
    <w:semiHidden/>
    <w:unhideWhenUsed/>
    <w:rsid w:val="006E3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924"/>
    <w:rPr>
      <w:rFonts w:ascii="Tahoma" w:hAnsi="Tahoma" w:cs="Tahoma"/>
      <w:sz w:val="16"/>
      <w:szCs w:val="16"/>
    </w:rPr>
  </w:style>
  <w:style w:type="paragraph" w:styleId="ListParagraph">
    <w:name w:val="List Paragraph"/>
    <w:basedOn w:val="Normal"/>
    <w:uiPriority w:val="34"/>
    <w:qFormat/>
    <w:rsid w:val="00954DCC"/>
    <w:pPr>
      <w:ind w:left="720"/>
      <w:contextualSpacing/>
    </w:pPr>
  </w:style>
  <w:style w:type="table" w:styleId="TableGrid">
    <w:name w:val="Table Grid"/>
    <w:basedOn w:val="TableNormal"/>
    <w:uiPriority w:val="59"/>
    <w:rsid w:val="00D94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836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363957">
      <w:bodyDiv w:val="1"/>
      <w:marLeft w:val="0"/>
      <w:marRight w:val="0"/>
      <w:marTop w:val="0"/>
      <w:marBottom w:val="0"/>
      <w:divBdr>
        <w:top w:val="none" w:sz="0" w:space="0" w:color="auto"/>
        <w:left w:val="none" w:sz="0" w:space="0" w:color="auto"/>
        <w:bottom w:val="none" w:sz="0" w:space="0" w:color="auto"/>
        <w:right w:val="none" w:sz="0" w:space="0" w:color="auto"/>
      </w:divBdr>
    </w:div>
    <w:div w:id="410977104">
      <w:bodyDiv w:val="1"/>
      <w:marLeft w:val="0"/>
      <w:marRight w:val="0"/>
      <w:marTop w:val="0"/>
      <w:marBottom w:val="0"/>
      <w:divBdr>
        <w:top w:val="none" w:sz="0" w:space="0" w:color="auto"/>
        <w:left w:val="none" w:sz="0" w:space="0" w:color="auto"/>
        <w:bottom w:val="none" w:sz="0" w:space="0" w:color="auto"/>
        <w:right w:val="none" w:sz="0" w:space="0" w:color="auto"/>
      </w:divBdr>
    </w:div>
    <w:div w:id="593512585">
      <w:bodyDiv w:val="1"/>
      <w:marLeft w:val="0"/>
      <w:marRight w:val="0"/>
      <w:marTop w:val="0"/>
      <w:marBottom w:val="0"/>
      <w:divBdr>
        <w:top w:val="none" w:sz="0" w:space="0" w:color="auto"/>
        <w:left w:val="none" w:sz="0" w:space="0" w:color="auto"/>
        <w:bottom w:val="none" w:sz="0" w:space="0" w:color="auto"/>
        <w:right w:val="none" w:sz="0" w:space="0" w:color="auto"/>
      </w:divBdr>
    </w:div>
    <w:div w:id="688066504">
      <w:bodyDiv w:val="1"/>
      <w:marLeft w:val="0"/>
      <w:marRight w:val="0"/>
      <w:marTop w:val="0"/>
      <w:marBottom w:val="0"/>
      <w:divBdr>
        <w:top w:val="none" w:sz="0" w:space="0" w:color="auto"/>
        <w:left w:val="none" w:sz="0" w:space="0" w:color="auto"/>
        <w:bottom w:val="none" w:sz="0" w:space="0" w:color="auto"/>
        <w:right w:val="none" w:sz="0" w:space="0" w:color="auto"/>
      </w:divBdr>
    </w:div>
    <w:div w:id="1814372277">
      <w:bodyDiv w:val="1"/>
      <w:marLeft w:val="0"/>
      <w:marRight w:val="0"/>
      <w:marTop w:val="0"/>
      <w:marBottom w:val="0"/>
      <w:divBdr>
        <w:top w:val="none" w:sz="0" w:space="0" w:color="auto"/>
        <w:left w:val="none" w:sz="0" w:space="0" w:color="auto"/>
        <w:bottom w:val="none" w:sz="0" w:space="0" w:color="auto"/>
        <w:right w:val="none" w:sz="0" w:space="0" w:color="auto"/>
      </w:divBdr>
    </w:div>
    <w:div w:id="212114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9EADA9-F514-4A3B-B19B-75F91D9A6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abrazeaufeeley</dc:creator>
  <cp:lastModifiedBy>Linda McConnell</cp:lastModifiedBy>
  <cp:revision>3</cp:revision>
  <dcterms:created xsi:type="dcterms:W3CDTF">2017-09-19T14:03:00Z</dcterms:created>
  <dcterms:modified xsi:type="dcterms:W3CDTF">2017-09-19T14:28:00Z</dcterms:modified>
</cp:coreProperties>
</file>